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505"/>
          <w:tab w:val="left" w:pos="8775"/>
        </w:tabs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 xml:space="preserve">附表1            </w:t>
      </w:r>
    </w:p>
    <w:p>
      <w:pPr>
        <w:tabs>
          <w:tab w:val="left" w:pos="8775"/>
        </w:tabs>
        <w:jc w:val="center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广东省家庭经济困难学生认定申请表</w:t>
      </w:r>
    </w:p>
    <w:p>
      <w:pPr>
        <w:tabs>
          <w:tab w:val="left" w:pos="8775"/>
        </w:tabs>
        <w:rPr>
          <w:rFonts w:ascii="仿宋_GB2312" w:hAnsi="Calibri" w:eastAsia="仿宋_GB2312" w:cs="Times New Roman"/>
          <w:b/>
          <w:bCs/>
          <w:szCs w:val="21"/>
        </w:rPr>
      </w:pPr>
      <w:r>
        <w:rPr>
          <w:rFonts w:hint="eastAsia" w:ascii="仿宋_GB2312" w:eastAsia="仿宋_GB2312"/>
          <w:b/>
          <w:bCs/>
          <w:szCs w:val="21"/>
        </w:rPr>
        <w:t>学校</w:t>
      </w:r>
      <w:r>
        <w:rPr>
          <w:rFonts w:ascii="仿宋_GB2312" w:eastAsia="仿宋_GB2312"/>
          <w:b/>
          <w:szCs w:val="21"/>
          <w:u w:val="single"/>
        </w:rPr>
        <w:t xml:space="preserve">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b w:val="0"/>
          <w:bCs/>
          <w:szCs w:val="21"/>
          <w:u w:val="single"/>
          <w:lang w:val="en-US" w:eastAsia="zh-CN"/>
        </w:rPr>
        <w:t>华南农业大学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bCs/>
          <w:szCs w:val="21"/>
        </w:rPr>
        <w:t>年级</w:t>
      </w:r>
      <w:r>
        <w:rPr>
          <w:rFonts w:ascii="仿宋_GB2312" w:eastAsia="仿宋_GB2312"/>
          <w:b/>
          <w:szCs w:val="21"/>
          <w:u w:val="single"/>
        </w:rPr>
        <w:t xml:space="preserve">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</w:t>
      </w:r>
      <w:r>
        <w:rPr>
          <w:rFonts w:ascii="仿宋_GB2312" w:eastAsia="仿宋_GB2312"/>
          <w:b w:val="0"/>
          <w:bCs/>
          <w:szCs w:val="21"/>
          <w:u w:val="single"/>
        </w:rPr>
        <w:t xml:space="preserve"> </w:t>
      </w:r>
      <w:r>
        <w:rPr>
          <w:rFonts w:hint="eastAsia" w:ascii="仿宋_GB2312" w:eastAsia="仿宋_GB2312"/>
          <w:b w:val="0"/>
          <w:bCs/>
          <w:szCs w:val="21"/>
          <w:u w:val="single"/>
          <w:lang w:val="en-US" w:eastAsia="zh-CN"/>
        </w:rPr>
        <w:t>2019级</w:t>
      </w:r>
      <w:r>
        <w:rPr>
          <w:rFonts w:hint="eastAsia" w:ascii="仿宋_GB2312" w:eastAsia="仿宋_GB2312"/>
          <w:b/>
          <w:szCs w:val="21"/>
          <w:u w:val="single"/>
        </w:rPr>
        <w:t xml:space="preserve"> 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bCs/>
          <w:szCs w:val="21"/>
        </w:rPr>
        <w:t>班别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commentRangeStart w:id="0"/>
      <w:r>
        <w:rPr>
          <w:rFonts w:hint="eastAsia" w:ascii="仿宋_GB2312" w:eastAsia="仿宋_GB2312"/>
          <w:b w:val="0"/>
          <w:bCs/>
          <w:szCs w:val="21"/>
          <w:u w:val="single"/>
          <w:lang w:val="en-US" w:eastAsia="zh-CN"/>
        </w:rPr>
        <w:t>英语1班</w:t>
      </w:r>
      <w:commentRangeEnd w:id="0"/>
      <w:r>
        <w:commentReference w:id="0"/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szCs w:val="21"/>
        </w:rPr>
        <w:t>学（籍）号</w:t>
      </w:r>
      <w:r>
        <w:rPr>
          <w:rFonts w:ascii="仿宋_GB2312" w:eastAsia="仿宋_GB2312"/>
          <w:b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Cs/>
          <w:i w:val="0"/>
          <w:iCs w:val="0"/>
          <w:szCs w:val="21"/>
          <w:u w:val="single"/>
          <w:lang w:val="en-US" w:eastAsia="zh-CN"/>
        </w:rPr>
        <w:t>201900000002</w:t>
      </w:r>
      <w:r>
        <w:rPr>
          <w:rFonts w:ascii="仿宋_GB2312" w:eastAsia="仿宋_GB2312"/>
          <w:b/>
          <w:szCs w:val="21"/>
          <w:u w:val="single"/>
        </w:rPr>
        <w:t xml:space="preserve">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</w:t>
      </w:r>
      <w:r>
        <w:rPr>
          <w:rFonts w:ascii="仿宋_GB2312" w:eastAsia="仿宋_GB2312"/>
          <w:b/>
          <w:szCs w:val="21"/>
          <w:u w:val="single"/>
        </w:rPr>
        <w:t xml:space="preserve">  </w:t>
      </w:r>
    </w:p>
    <w:tbl>
      <w:tblPr>
        <w:tblStyle w:val="6"/>
        <w:tblW w:w="106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134"/>
        <w:gridCol w:w="774"/>
        <w:gridCol w:w="332"/>
        <w:gridCol w:w="388"/>
        <w:gridCol w:w="144"/>
        <w:gridCol w:w="128"/>
        <w:gridCol w:w="426"/>
        <w:gridCol w:w="381"/>
        <w:gridCol w:w="72"/>
        <w:gridCol w:w="273"/>
        <w:gridCol w:w="591"/>
        <w:gridCol w:w="238"/>
        <w:gridCol w:w="38"/>
        <w:gridCol w:w="650"/>
        <w:gridCol w:w="218"/>
        <w:gridCol w:w="425"/>
        <w:gridCol w:w="859"/>
        <w:gridCol w:w="199"/>
        <w:gridCol w:w="545"/>
        <w:gridCol w:w="432"/>
        <w:gridCol w:w="37"/>
        <w:gridCol w:w="64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87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学生基本情况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192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张三</w:t>
            </w:r>
          </w:p>
        </w:tc>
        <w:tc>
          <w:tcPr>
            <w:tcW w:w="72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男</w:t>
            </w:r>
          </w:p>
        </w:tc>
        <w:tc>
          <w:tcPr>
            <w:tcW w:w="8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commentRangeStart w:id="1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汉族</w:t>
            </w:r>
            <w:commentRangeEnd w:id="1"/>
            <w:r>
              <w:commentReference w:id="1"/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8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1999年1月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身份证</w:t>
            </w:r>
          </w:p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号码</w:t>
            </w:r>
          </w:p>
        </w:tc>
        <w:tc>
          <w:tcPr>
            <w:tcW w:w="2573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1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户口性质</w:t>
            </w: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□城镇   □农村</w:t>
            </w:r>
          </w:p>
        </w:tc>
        <w:tc>
          <w:tcPr>
            <w:tcW w:w="1213" w:type="dxa"/>
            <w:gridSpan w:val="4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手机号码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224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院系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679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993" w:type="dxa"/>
            <w:gridSpan w:val="6"/>
            <w:vAlign w:val="center"/>
          </w:tcPr>
          <w:p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家庭情况</w:t>
            </w:r>
          </w:p>
        </w:tc>
        <w:tc>
          <w:tcPr>
            <w:tcW w:w="176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家庭人口数</w:t>
            </w:r>
          </w:p>
        </w:tc>
        <w:tc>
          <w:tcPr>
            <w:tcW w:w="201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 w:eastAsiaTheme="minorEastAsia"/>
                <w:szCs w:val="21"/>
                <w:lang w:val="en-US" w:eastAsia="zh-CN"/>
              </w:rPr>
            </w:pPr>
            <w:r>
              <w:commentReference w:id="2"/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家庭成员在学人数 </w:t>
            </w:r>
          </w:p>
        </w:tc>
        <w:tc>
          <w:tcPr>
            <w:tcW w:w="299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 w:eastAsiaTheme="minorEastAsia"/>
                <w:szCs w:val="21"/>
                <w:lang w:val="en-US" w:eastAsia="zh-CN"/>
              </w:rPr>
            </w:pPr>
            <w:r>
              <w:commentReference w:id="3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6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赡养人口数</w:t>
            </w:r>
          </w:p>
        </w:tc>
        <w:tc>
          <w:tcPr>
            <w:tcW w:w="201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家庭成员失业人数</w:t>
            </w:r>
          </w:p>
        </w:tc>
        <w:tc>
          <w:tcPr>
            <w:tcW w:w="299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.建档立卡贫困户成员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□是□否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.特困供养人员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□是□否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.最低生活保障家庭成员户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□是□否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.特困职工子女 □是 □否 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ascii="仿宋_GB2312" w:hAnsi="仿宋_GB2312" w:eastAsia="仿宋_GB2312" w:cs="仿宋_GB2312"/>
                <w:szCs w:val="21"/>
              </w:rPr>
              <w:t>低收入（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低保边缘、低保临界）</w:t>
            </w:r>
            <w:r>
              <w:rPr>
                <w:rFonts w:ascii="仿宋_GB2312" w:hAnsi="仿宋_GB2312" w:eastAsia="仿宋_GB2312" w:cs="仿宋_GB2312"/>
                <w:szCs w:val="21"/>
              </w:rPr>
              <w:t>家庭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成员 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.孤儿 □是 □否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.父母不能履行抚养义务的儿童 □是 □否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.父母一方抚养 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.享受国家定期抚恤补助的</w:t>
            </w:r>
            <w:r>
              <w:rPr>
                <w:rFonts w:ascii="仿宋_GB2312" w:hAnsi="仿宋_GB2312" w:eastAsia="仿宋_GB2312" w:cs="仿宋_GB2312"/>
                <w:szCs w:val="21"/>
              </w:rPr>
              <w:t>优抚对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象</w:t>
            </w:r>
            <w:r>
              <w:rPr>
                <w:rFonts w:ascii="仿宋_GB2312" w:hAnsi="仿宋_GB2312" w:eastAsia="仿宋_GB2312" w:cs="仿宋_GB2312"/>
                <w:szCs w:val="21"/>
              </w:rPr>
              <w:t>子女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□是 □否 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ascii="仿宋_GB2312" w:hAnsi="仿宋_GB2312" w:eastAsia="仿宋_GB2312" w:cs="仿宋_GB2312"/>
                <w:szCs w:val="21"/>
              </w:rPr>
              <w:t>因公牺牲警察子女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健康状况</w:t>
            </w: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1.本人残疾 □是□否      2.学生本人患重大疾病□是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58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家庭信息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户籍地址</w:t>
            </w: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commentRangeStart w:id="4"/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  省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（自治区）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市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（市、区）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镇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（街道）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村（居委）         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（门牌号）</w:t>
            </w:r>
            <w:commentRangeEnd w:id="4"/>
            <w:r>
              <w:commentReference w:id="4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邮政编码</w:t>
            </w:r>
          </w:p>
        </w:tc>
        <w:tc>
          <w:tcPr>
            <w:tcW w:w="14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5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家庭电话</w:t>
            </w:r>
          </w:p>
        </w:tc>
        <w:tc>
          <w:tcPr>
            <w:tcW w:w="1790" w:type="dxa"/>
            <w:gridSpan w:val="5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commentReference w:id="5"/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家庭人均年收入</w:t>
            </w:r>
          </w:p>
        </w:tc>
        <w:tc>
          <w:tcPr>
            <w:tcW w:w="2794" w:type="dxa"/>
            <w:gridSpan w:val="5"/>
            <w:vAlign w:val="center"/>
          </w:tcPr>
          <w:p>
            <w:pPr>
              <w:spacing w:line="30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（人民币元）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587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家庭成员情况（</w:t>
            </w:r>
            <w:commentRangeStart w:id="6"/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直系亲属，含祖父母）</w:t>
            </w:r>
            <w:commentRangeEnd w:id="6"/>
            <w:r>
              <w:commentReference w:id="6"/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年龄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关系</w:t>
            </w: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工作（学习）单位</w:t>
            </w: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从业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文化程度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年收入（元）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张一</w:t>
            </w: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父女</w:t>
            </w: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惠州市惠城区南湖市场</w:t>
            </w: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15645249586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commentReference w:id="7"/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就业</w:t>
            </w: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commentReference w:id="8"/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初中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28000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commentReference w:id="9"/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陈二</w:t>
            </w: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49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母女</w:t>
            </w: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无</w:t>
            </w: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15649520688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失业</w:t>
            </w: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初中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患病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张四</w:t>
            </w: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兄妹</w:t>
            </w: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惠州市惠城区南湖市场</w:t>
            </w: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16452346498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就业</w:t>
            </w: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高中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15000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张五</w:t>
            </w: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姐弟</w:t>
            </w: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华南农业大学</w:t>
            </w: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12345678910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在读</w:t>
            </w: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高中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0" w:hRule="atLeast"/>
          <w:jc w:val="center"/>
        </w:trPr>
        <w:tc>
          <w:tcPr>
            <w:tcW w:w="587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影响家庭经济</w:t>
            </w:r>
          </w:p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状况有关信息</w:t>
            </w:r>
          </w:p>
        </w:tc>
        <w:tc>
          <w:tcPr>
            <w:tcW w:w="10064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b/>
                <w:iCs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家庭主要收入来源类型</w:t>
            </w:r>
            <w:r>
              <w:rPr>
                <w:rFonts w:hint="eastAsia" w:ascii="仿宋_GB2312" w:hAnsi="仿宋_GB2312" w:eastAsia="仿宋_GB2312" w:cs="仿宋_GB2312"/>
                <w:b/>
                <w:iCs/>
              </w:rPr>
              <w:t>（只能勾选填其中一项）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工资、奖金、津贴、补贴和其他劳动收入；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2.离退休金、基本养老金、基本生活费、失业保险金；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3.继承、接受赠予、出租或出售家庭财产获得的收入；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□4.存款及利息，有价证券及红利、股票等收入；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5.经商、办厂以及从事种植业、养殖业、加工业扣除必要成本后的收入；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 xml:space="preserve">6.赡养费、抚(扶)养费；           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 xml:space="preserve">7.自谋职业收入；           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8.其他应当计入家庭的收入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如无以下情形，只需勾选“否”和填写“无”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1.突发事件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家庭遭受自然灾害：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是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否；</w:t>
            </w:r>
            <w:r>
              <w:rPr>
                <w:rFonts w:hint="eastAsia" w:ascii="仿宋_GB2312" w:hAnsi="仿宋_GB2312" w:eastAsia="仿宋_GB2312" w:cs="仿宋_GB2312"/>
              </w:rPr>
              <w:t>家庭遭受突发意外事件：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是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否；家庭欠债：□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是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否。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</w:rPr>
              <w:t>具体时间：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/>
                <w:iCs/>
                <w:u w:val="single"/>
              </w:rPr>
              <w:t xml:space="preserve">          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描述情况内容、金额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： </w:t>
            </w:r>
            <w:r>
              <w:rPr>
                <w:rFonts w:hint="eastAsia" w:ascii="仿宋_GB2312" w:hAnsi="仿宋_GB2312" w:eastAsia="仿宋_GB2312" w:cs="仿宋_GB2312"/>
                <w:i/>
                <w:iCs/>
                <w:u w:val="single"/>
              </w:rPr>
              <w:t xml:space="preserve">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2.其他情况：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/>
                <w:iCs/>
                <w:u w:val="single"/>
              </w:rPr>
              <w:t xml:space="preserve">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atLeast"/>
          <w:jc w:val="center"/>
        </w:trPr>
        <w:tc>
          <w:tcPr>
            <w:tcW w:w="587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证明材料</w:t>
            </w:r>
          </w:p>
        </w:tc>
        <w:tc>
          <w:tcPr>
            <w:tcW w:w="10064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iCs/>
              </w:rPr>
            </w:pPr>
            <w:r>
              <w:rPr>
                <w:rFonts w:hint="eastAsia" w:ascii="仿宋_GB2312" w:hAnsi="仿宋_GB2312" w:eastAsia="仿宋_GB2312" w:cs="仿宋_GB2312"/>
                <w:iCs/>
              </w:rPr>
              <w:t>学生或监护人填写所提交的证件名称和相关证明材料：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iCs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587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签 章</w:t>
            </w:r>
          </w:p>
        </w:tc>
        <w:tc>
          <w:tcPr>
            <w:tcW w:w="10064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i/>
                <w:iCs/>
                <w:u w:val="single"/>
              </w:rPr>
            </w:pPr>
            <w:r>
              <w:rPr>
                <w:rFonts w:hint="eastAsia"/>
              </w:rPr>
              <w:t>学生本人已满16周岁，只需本人签名；学生本人</w:t>
            </w:r>
            <w:r>
              <w:t>未满16周岁，</w:t>
            </w:r>
            <w:r>
              <w:rPr>
                <w:rFonts w:hint="eastAsia"/>
              </w:rPr>
              <w:t>需由学生家长或</w:t>
            </w:r>
            <w:r>
              <w:t>监护人</w:t>
            </w:r>
            <w:r>
              <w:rPr>
                <w:rFonts w:hint="eastAsia"/>
              </w:rPr>
              <w:t>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5" w:hRule="atLeast"/>
          <w:jc w:val="center"/>
        </w:trPr>
        <w:tc>
          <w:tcPr>
            <w:tcW w:w="587" w:type="dxa"/>
            <w:vMerge w:val="continue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88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本人保证以上所填资料真实、准确，并同意授权相关部门通过信息核对，对所填资料进行查询、核对。</w:t>
            </w:r>
          </w:p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如虚报资料，本人愿意承担相关责任。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手写签名：</w:t>
            </w:r>
          </w:p>
          <w:p>
            <w:pPr>
              <w:spacing w:line="300" w:lineRule="exact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  <w:tc>
          <w:tcPr>
            <w:tcW w:w="518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本人是</w:t>
            </w:r>
            <w:r>
              <w:rPr>
                <w:rFonts w:ascii="仿宋_GB2312" w:hAnsi="仿宋_GB2312" w:eastAsia="仿宋_GB2312" w:cs="仿宋_GB2312"/>
                <w:u w:val="single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</w:rPr>
              <w:t>学生的（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□父亲□母亲□监护人</w:t>
            </w:r>
            <w:r>
              <w:rPr>
                <w:rFonts w:hint="eastAsia" w:ascii="仿宋_GB2312" w:hAnsi="仿宋_GB2312" w:eastAsia="仿宋_GB2312" w:cs="仿宋_GB2312"/>
              </w:rPr>
              <w:t>），以上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所填资料真实、准确，同意授权相关部门通过信息核对，对所填资料进行查询、核对。</w:t>
            </w:r>
          </w:p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如虚报资料，本人愿意承担相关责任。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945" w:firstLineChars="4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学生家长或监护人手写签名：</w:t>
            </w:r>
          </w:p>
          <w:p>
            <w:pPr>
              <w:spacing w:line="300" w:lineRule="exact"/>
              <w:ind w:firstLine="945" w:firstLineChars="45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3045" w:firstLineChars="14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>
      <w:pPr>
        <w:rPr>
          <w:rFonts w:hint="eastAsia" w:ascii="Calibri" w:hAnsi="Calibri" w:eastAsia="宋体" w:cs="Times New Roman"/>
        </w:rPr>
      </w:pPr>
      <w:r>
        <w:rPr>
          <w:rFonts w:hint="eastAsia" w:ascii="宋体" w:hAnsi="宋体" w:eastAsia="宋体" w:cs="Times New Roman"/>
          <w:bCs/>
          <w:szCs w:val="21"/>
        </w:rPr>
        <w:t>注：</w:t>
      </w:r>
      <w:r>
        <w:rPr>
          <w:rFonts w:hint="eastAsia" w:ascii="宋体" w:hAnsi="宋体" w:eastAsia="宋体" w:cs="Times New Roman"/>
          <w:b/>
          <w:bCs/>
          <w:szCs w:val="21"/>
        </w:rPr>
        <w:t>1.</w:t>
      </w:r>
      <w:r>
        <w:rPr>
          <w:rFonts w:hint="eastAsia" w:ascii="宋体" w:hAnsi="宋体" w:eastAsia="宋体" w:cs="Times New Roman"/>
          <w:bCs/>
          <w:szCs w:val="21"/>
        </w:rPr>
        <w:t>本表供学生根据需要申请家庭经济困难认定用，可复印。请如实填写，此表连同相关证明材料交到学校。</w:t>
      </w:r>
      <w:r>
        <w:rPr>
          <w:rFonts w:hint="eastAsia" w:ascii="Calibri" w:hAnsi="Calibri" w:eastAsia="宋体" w:cs="Times New Roman"/>
          <w:b/>
        </w:rPr>
        <w:t>2.</w:t>
      </w:r>
      <w:r>
        <w:rPr>
          <w:rFonts w:hint="eastAsia" w:ascii="Calibri" w:hAnsi="Calibri" w:eastAsia="宋体" w:cs="Times New Roman"/>
        </w:rPr>
        <w:t>家庭成员健康状况主要填写是否患重大疾病，是否残疾及等级。</w:t>
      </w:r>
      <w:r>
        <w:rPr>
          <w:rFonts w:hint="eastAsia" w:ascii="Calibri" w:hAnsi="Calibri" w:eastAsia="宋体" w:cs="Times New Roman"/>
          <w:b/>
        </w:rPr>
        <w:t>3.</w:t>
      </w:r>
      <w:r>
        <w:rPr>
          <w:rFonts w:hint="eastAsia" w:ascii="Calibri" w:hAnsi="Calibri" w:eastAsia="宋体" w:cs="Times New Roman"/>
        </w:rPr>
        <w:t>选择性项目必须填写。</w:t>
      </w:r>
      <w:r>
        <w:rPr>
          <w:rFonts w:hint="eastAsia" w:ascii="Calibri" w:hAnsi="Calibri" w:eastAsia="宋体" w:cs="Times New Roman"/>
          <w:b/>
        </w:rPr>
        <w:t>4.</w:t>
      </w:r>
      <w:r>
        <w:rPr>
          <w:rFonts w:hint="eastAsia" w:ascii="Calibri" w:hAnsi="Calibri" w:eastAsia="宋体" w:cs="Times New Roman"/>
        </w:rPr>
        <w:t>涂改无效。</w:t>
      </w:r>
      <w:r>
        <w:rPr>
          <w:rFonts w:hint="eastAsia" w:ascii="Calibri" w:hAnsi="Calibri" w:eastAsia="宋体" w:cs="Times New Roman"/>
          <w:b/>
        </w:rPr>
        <w:t>5</w:t>
      </w:r>
      <w:r>
        <w:rPr>
          <w:rFonts w:ascii="Calibri" w:hAnsi="Calibri" w:eastAsia="宋体" w:cs="Times New Roman"/>
          <w:b/>
        </w:rPr>
        <w:t>.</w:t>
      </w:r>
      <w:r>
        <w:rPr>
          <w:rFonts w:hint="eastAsia" w:ascii="Calibri" w:hAnsi="Calibri" w:eastAsia="宋体" w:cs="Times New Roman"/>
        </w:rPr>
        <w:t>证明材料主要填写家庭情况1</w:t>
      </w:r>
      <w:r>
        <w:rPr>
          <w:rFonts w:ascii="Calibri" w:hAnsi="Calibri" w:eastAsia="宋体" w:cs="Times New Roman"/>
        </w:rPr>
        <w:t>-10</w:t>
      </w:r>
      <w:r>
        <w:rPr>
          <w:rFonts w:hint="eastAsia" w:ascii="Calibri" w:hAnsi="Calibri" w:eastAsia="宋体" w:cs="Times New Roman"/>
        </w:rPr>
        <w:t>项、健康状况、突发事件等。</w:t>
      </w:r>
    </w:p>
    <w:sectPr>
      <w:footerReference r:id="rId5" w:type="default"/>
      <w:pgSz w:w="11906" w:h="16838"/>
      <w:pgMar w:top="1240" w:right="1063" w:bottom="1440" w:left="1183" w:header="851" w:footer="992" w:gutter="0"/>
      <w:cols w:space="0" w:num="1"/>
      <w:docGrid w:type="lines" w:linePitch="319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梁健晟" w:date="2019-08-02T22:25:13Z" w:initials="">
    <w:p w14:paraId="66206039">
      <w:pPr>
        <w:pStyle w:val="2"/>
      </w:pPr>
      <w:r>
        <w:rPr>
          <w:rFonts w:hint="eastAsia"/>
          <w:lang w:val="en-US" w:eastAsia="zh-CN"/>
        </w:rPr>
        <w:t>（班别）专业名不可略写 不用写行政班级 填专业班级全称  示例：英语1班 商务英语2班 日语2班）</w:t>
      </w:r>
    </w:p>
  </w:comment>
  <w:comment w:id="1" w:author="梁健晟" w:date="2019-08-02T22:25:50Z" w:initials="">
    <w:p w14:paraId="05AA0D08">
      <w:pPr>
        <w:pStyle w:val="2"/>
      </w:pPr>
      <w:r>
        <w:rPr>
          <w:rFonts w:hint="eastAsia"/>
          <w:lang w:val="en-US" w:eastAsia="zh-CN"/>
        </w:rPr>
        <w:t>（民族）最后要加“族”</w:t>
      </w:r>
    </w:p>
  </w:comment>
  <w:comment w:id="2" w:author="梁健晟" w:date="2019-08-02T22:26:38Z" w:initials="">
    <w:p w14:paraId="2E594E20">
      <w:pPr>
        <w:pStyle w:val="2"/>
      </w:pPr>
      <w:r>
        <w:rPr>
          <w:rFonts w:hint="eastAsia"/>
          <w:lang w:val="en-US" w:eastAsia="zh-CN"/>
        </w:rPr>
        <w:t>（家庭人口数）不用加单位，人数与下面的家庭情况一栏相对应（不要漏了自己） </w:t>
      </w:r>
    </w:p>
  </w:comment>
  <w:comment w:id="3" w:author="梁健晟" w:date="2019-08-02T22:26:59Z" w:initials="">
    <w:p w14:paraId="20422ECD">
      <w:pPr>
        <w:pStyle w:val="2"/>
      </w:pPr>
      <w:r>
        <w:rPr>
          <w:rFonts w:hint="eastAsia"/>
          <w:lang w:val="en-US" w:eastAsia="zh-CN"/>
        </w:rPr>
        <w:t>（家庭成员在学人数）不用加单位</w:t>
      </w:r>
    </w:p>
  </w:comment>
  <w:comment w:id="4" w:author="梁健晟" w:date="2019-08-02T22:27:47Z" w:initials="">
    <w:p w14:paraId="57B930E2">
      <w:pPr>
        <w:pStyle w:val="2"/>
      </w:pPr>
      <w:r>
        <w:rPr>
          <w:rFonts w:hint="eastAsia"/>
          <w:lang w:val="en-US" w:eastAsia="zh-CN"/>
        </w:rPr>
        <w:t>（户籍地址）根据户口本来填写,户口迁入学校的填迁入前地址。</w:t>
      </w:r>
    </w:p>
  </w:comment>
  <w:comment w:id="5" w:author="梁健晟" w:date="2019-08-02T22:28:26Z" w:initials="">
    <w:p w14:paraId="6BE80202">
      <w:pPr>
        <w:pStyle w:val="2"/>
      </w:pPr>
      <w:r>
        <w:rPr>
          <w:rFonts w:hint="eastAsia"/>
          <w:lang w:val="en-US" w:eastAsia="zh-CN"/>
        </w:rPr>
        <w:t>（联系电话）家里父母或者其它直系亲属随便一方的手机长号，不要填固定电话</w:t>
      </w:r>
    </w:p>
  </w:comment>
  <w:comment w:id="6" w:author="梁健晟" w:date="2019-08-02T22:54:45Z" w:initials="">
    <w:p w14:paraId="47206462">
      <w:pPr>
        <w:pStyle w:val="2"/>
      </w:pPr>
      <w:r>
        <w:rPr>
          <w:rFonts w:hint="eastAsia"/>
          <w:lang w:eastAsia="zh-CN"/>
        </w:rPr>
        <w:t>直系亲属是指父母、父母亲生养育的哥哥姐姐弟弟妹妹（不含抱养的情况）；祖父母是指爷爷奶奶</w:t>
      </w:r>
      <w:r>
        <w:rPr>
          <w:rFonts w:hint="eastAsia"/>
          <w:lang w:val="en-US" w:eastAsia="zh-CN"/>
        </w:rPr>
        <w:t xml:space="preserve"> 不含外公外婆 家庭成员情况这里填家里的实际情况（户口本仅供参考，以政府部门盖章为准）</w:t>
      </w:r>
    </w:p>
  </w:comment>
  <w:comment w:id="7" w:author="梁健晟" w:date="2019-08-02T22:28:52Z" w:initials="">
    <w:p w14:paraId="2EA82E53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（从业情况）就业/失业/在读/打零工/务农/待读</w:t>
      </w:r>
    </w:p>
    <w:p w14:paraId="7E191F4F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在家务农和打零工不算失业 </w:t>
      </w:r>
    </w:p>
    <w:p w14:paraId="5A8A7E6C">
      <w:pPr>
        <w:numPr>
          <w:ilvl w:val="0"/>
          <w:numId w:val="0"/>
        </w:numPr>
        <w:jc w:val="left"/>
      </w:pPr>
      <w:r>
        <w:rPr>
          <w:rFonts w:hint="eastAsia"/>
          <w:lang w:val="en-US" w:eastAsia="zh-CN"/>
        </w:rPr>
        <w:t>打零工/务农/待读状态的工作（学习）单位填在家</w:t>
      </w:r>
    </w:p>
  </w:comment>
  <w:comment w:id="8" w:author="梁健晟" w:date="2019-08-02T22:29:37Z" w:initials="">
    <w:p w14:paraId="040F555E">
      <w:pPr>
        <w:pStyle w:val="2"/>
      </w:pPr>
      <w:r>
        <w:rPr>
          <w:rFonts w:hint="eastAsia"/>
          <w:lang w:val="en-US" w:eastAsia="zh-CN"/>
        </w:rPr>
        <w:t>（文化程度）幼儿园/小学/初中/高中/大学（拿到毕业证书才算 例如弟弟在读大学中还没拿到大学的毕业证书，所以文化程度为高中）</w:t>
      </w:r>
    </w:p>
  </w:comment>
  <w:comment w:id="9" w:author="梁健晟" w:date="2019-08-02T22:29:57Z" w:initials="">
    <w:p w14:paraId="60667462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（健康状况） 良好/患病/患重大疾病/残疾及等级</w:t>
      </w:r>
    </w:p>
    <w:p w14:paraId="6FBE0ED6">
      <w:pPr>
        <w:numPr>
          <w:ilvl w:val="0"/>
          <w:numId w:val="0"/>
        </w:numPr>
        <w:jc w:val="left"/>
      </w:pPr>
      <w:r>
        <w:rPr>
          <w:rFonts w:hint="eastAsia"/>
          <w:lang w:val="en-US" w:eastAsia="zh-CN"/>
        </w:rPr>
        <w:t>患重大疾病需提供县级区级以上或三甲医院诊断证明并盖医院公章、医生签名的复印件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6206039" w15:done="0"/>
  <w15:commentEx w15:paraId="05AA0D08" w15:done="0"/>
  <w15:commentEx w15:paraId="2E594E20" w15:done="0"/>
  <w15:commentEx w15:paraId="20422ECD" w15:done="0"/>
  <w15:commentEx w15:paraId="57B930E2" w15:done="0"/>
  <w15:commentEx w15:paraId="6BE80202" w15:done="0"/>
  <w15:commentEx w15:paraId="47206462" w15:done="0"/>
  <w15:commentEx w15:paraId="5A8A7E6C" w15:done="0"/>
  <w15:commentEx w15:paraId="040F555E" w15:done="0"/>
  <w15:commentEx w15:paraId="6FBE0ED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2439035</wp:posOffset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2.0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a5dEzVAAAACAEAAA8AAAAAAAAA&#10;AQAgAAAAIgAAAGRycy9kb3ducmV2LnhtbFBLAQIUABQAAAAIAIdO4kB0FVBdFAIAABUEAAAOAAAA&#10;AAAAAAEAIAAAACQ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梁健晟">
    <w15:presenceInfo w15:providerId="WPS Office" w15:userId="135182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DA"/>
    <w:rsid w:val="00003D4B"/>
    <w:rsid w:val="00041BC4"/>
    <w:rsid w:val="00082FFD"/>
    <w:rsid w:val="00092DD0"/>
    <w:rsid w:val="000B2D0A"/>
    <w:rsid w:val="000D3461"/>
    <w:rsid w:val="000E7607"/>
    <w:rsid w:val="00121C12"/>
    <w:rsid w:val="00136658"/>
    <w:rsid w:val="00153C5B"/>
    <w:rsid w:val="001A03BA"/>
    <w:rsid w:val="001F4F44"/>
    <w:rsid w:val="001F51AD"/>
    <w:rsid w:val="00224F0F"/>
    <w:rsid w:val="002405E8"/>
    <w:rsid w:val="00251B6B"/>
    <w:rsid w:val="00255AC0"/>
    <w:rsid w:val="00256B3D"/>
    <w:rsid w:val="002A5726"/>
    <w:rsid w:val="002A6C30"/>
    <w:rsid w:val="002D14BD"/>
    <w:rsid w:val="002E0611"/>
    <w:rsid w:val="00316EE9"/>
    <w:rsid w:val="0034557C"/>
    <w:rsid w:val="00353AE0"/>
    <w:rsid w:val="003B2C41"/>
    <w:rsid w:val="003E45F2"/>
    <w:rsid w:val="003F7A06"/>
    <w:rsid w:val="00412DB5"/>
    <w:rsid w:val="00475A93"/>
    <w:rsid w:val="004831D2"/>
    <w:rsid w:val="00490CC8"/>
    <w:rsid w:val="004A4EC8"/>
    <w:rsid w:val="004B4EB9"/>
    <w:rsid w:val="005129AD"/>
    <w:rsid w:val="00524B23"/>
    <w:rsid w:val="005336B6"/>
    <w:rsid w:val="00585A6E"/>
    <w:rsid w:val="0059327C"/>
    <w:rsid w:val="005A03D7"/>
    <w:rsid w:val="005B09F1"/>
    <w:rsid w:val="005B18F4"/>
    <w:rsid w:val="005D522D"/>
    <w:rsid w:val="005E7DDD"/>
    <w:rsid w:val="00612D74"/>
    <w:rsid w:val="00627276"/>
    <w:rsid w:val="00631F37"/>
    <w:rsid w:val="00642493"/>
    <w:rsid w:val="006541CC"/>
    <w:rsid w:val="00677EC9"/>
    <w:rsid w:val="006A3B7D"/>
    <w:rsid w:val="006A41AD"/>
    <w:rsid w:val="006C0DCD"/>
    <w:rsid w:val="006C2798"/>
    <w:rsid w:val="00731DF3"/>
    <w:rsid w:val="00776A65"/>
    <w:rsid w:val="0077714A"/>
    <w:rsid w:val="00792EF1"/>
    <w:rsid w:val="00795A8F"/>
    <w:rsid w:val="007A3C8B"/>
    <w:rsid w:val="007B11C6"/>
    <w:rsid w:val="007D7B0E"/>
    <w:rsid w:val="008166A9"/>
    <w:rsid w:val="00832891"/>
    <w:rsid w:val="00846E29"/>
    <w:rsid w:val="00857F54"/>
    <w:rsid w:val="00870224"/>
    <w:rsid w:val="00880741"/>
    <w:rsid w:val="008A52FA"/>
    <w:rsid w:val="008C3CD2"/>
    <w:rsid w:val="009327F5"/>
    <w:rsid w:val="0095755C"/>
    <w:rsid w:val="00974BF3"/>
    <w:rsid w:val="00980357"/>
    <w:rsid w:val="009847D9"/>
    <w:rsid w:val="009B095A"/>
    <w:rsid w:val="009C1593"/>
    <w:rsid w:val="009E0540"/>
    <w:rsid w:val="009E4D67"/>
    <w:rsid w:val="009F5227"/>
    <w:rsid w:val="00A21A5F"/>
    <w:rsid w:val="00A326BB"/>
    <w:rsid w:val="00A56888"/>
    <w:rsid w:val="00A67EF6"/>
    <w:rsid w:val="00AB61CA"/>
    <w:rsid w:val="00AC50D5"/>
    <w:rsid w:val="00AC655F"/>
    <w:rsid w:val="00AF780E"/>
    <w:rsid w:val="00B2143B"/>
    <w:rsid w:val="00B23D89"/>
    <w:rsid w:val="00B81BCC"/>
    <w:rsid w:val="00BD241F"/>
    <w:rsid w:val="00BD784C"/>
    <w:rsid w:val="00BE0675"/>
    <w:rsid w:val="00BE1A35"/>
    <w:rsid w:val="00C165C8"/>
    <w:rsid w:val="00C32B1A"/>
    <w:rsid w:val="00C67F76"/>
    <w:rsid w:val="00C74261"/>
    <w:rsid w:val="00CA3D72"/>
    <w:rsid w:val="00CA68DA"/>
    <w:rsid w:val="00CA7AC4"/>
    <w:rsid w:val="00CD3524"/>
    <w:rsid w:val="00CE2459"/>
    <w:rsid w:val="00CE4185"/>
    <w:rsid w:val="00CF0586"/>
    <w:rsid w:val="00CF06B3"/>
    <w:rsid w:val="00D55203"/>
    <w:rsid w:val="00D75A77"/>
    <w:rsid w:val="00D76BE3"/>
    <w:rsid w:val="00D83E46"/>
    <w:rsid w:val="00D913D4"/>
    <w:rsid w:val="00D92B45"/>
    <w:rsid w:val="00D92E72"/>
    <w:rsid w:val="00DB2228"/>
    <w:rsid w:val="00DB41E8"/>
    <w:rsid w:val="00DF12DA"/>
    <w:rsid w:val="00E246A3"/>
    <w:rsid w:val="00E363EC"/>
    <w:rsid w:val="00E669A9"/>
    <w:rsid w:val="00E73347"/>
    <w:rsid w:val="00E750D7"/>
    <w:rsid w:val="00EA31DA"/>
    <w:rsid w:val="00EE3694"/>
    <w:rsid w:val="00EF7459"/>
    <w:rsid w:val="00F27E67"/>
    <w:rsid w:val="00F547F6"/>
    <w:rsid w:val="00FB50E7"/>
    <w:rsid w:val="01C6301A"/>
    <w:rsid w:val="04043EC0"/>
    <w:rsid w:val="05450B76"/>
    <w:rsid w:val="063B16AC"/>
    <w:rsid w:val="06874DF6"/>
    <w:rsid w:val="0C0B6F90"/>
    <w:rsid w:val="0C124768"/>
    <w:rsid w:val="0D933B23"/>
    <w:rsid w:val="143F459B"/>
    <w:rsid w:val="169C1246"/>
    <w:rsid w:val="1E4B2DC4"/>
    <w:rsid w:val="2CA45D51"/>
    <w:rsid w:val="2F1B503D"/>
    <w:rsid w:val="3A156321"/>
    <w:rsid w:val="3D6604E3"/>
    <w:rsid w:val="3E0E4979"/>
    <w:rsid w:val="40732AE3"/>
    <w:rsid w:val="486B3162"/>
    <w:rsid w:val="4DEE5123"/>
    <w:rsid w:val="50277532"/>
    <w:rsid w:val="52EA4DC9"/>
    <w:rsid w:val="57683044"/>
    <w:rsid w:val="652B0941"/>
    <w:rsid w:val="76466A11"/>
    <w:rsid w:val="7A45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8D45A9-DE20-40AD-B18B-32631CBC4D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263</Words>
  <Characters>1500</Characters>
  <Lines>12</Lines>
  <Paragraphs>3</Paragraphs>
  <TotalTime>0</TotalTime>
  <ScaleCrop>false</ScaleCrop>
  <LinksUpToDate>false</LinksUpToDate>
  <CharactersWithSpaces>1760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2019-03-28T07:31:00Z</dcterms:created>
  <dc:creator>₠߻⒈߻嬀ئ岀ئ往ئ䀀ت</dc:creator>
  <cp:lastModifiedBy>梁健晟</cp:lastModifiedBy>
  <cp:lastPrinted>2019-06-24T01:26:00Z</cp:lastPrinted>
  <dcterms:modified xsi:type="dcterms:W3CDTF">2019-08-02T14:54:48Z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